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68" w:rsidRPr="007B3566" w:rsidRDefault="00ED5EB7" w:rsidP="00ED5EB7">
      <w:pPr>
        <w:jc w:val="center"/>
        <w:rPr>
          <w:sz w:val="32"/>
          <w:szCs w:val="32"/>
        </w:rPr>
      </w:pPr>
      <w:r w:rsidRPr="007B3566">
        <w:rPr>
          <w:sz w:val="32"/>
          <w:szCs w:val="32"/>
        </w:rPr>
        <w:t>MONTHLY VOUCHER FOR BURLESON COUNTY, TEXAS</w:t>
      </w:r>
    </w:p>
    <w:p w:rsidR="00ED5EB7" w:rsidRPr="007B3566" w:rsidRDefault="00ED5EB7" w:rsidP="00ED5EB7">
      <w:pPr>
        <w:jc w:val="center"/>
        <w:rPr>
          <w:sz w:val="32"/>
          <w:szCs w:val="32"/>
        </w:rPr>
      </w:pPr>
      <w:r w:rsidRPr="007B3566">
        <w:rPr>
          <w:sz w:val="32"/>
          <w:szCs w:val="32"/>
        </w:rPr>
        <w:t>COUNTY COURT</w:t>
      </w:r>
    </w:p>
    <w:p w:rsidR="00ED5EB7" w:rsidRPr="007B3566" w:rsidRDefault="00ED5EB7" w:rsidP="00ED5EB7">
      <w:pPr>
        <w:jc w:val="center"/>
        <w:rPr>
          <w:sz w:val="16"/>
          <w:szCs w:val="16"/>
        </w:rPr>
      </w:pPr>
      <w:r w:rsidRPr="00ED5EB7">
        <w:rPr>
          <w:sz w:val="24"/>
          <w:szCs w:val="24"/>
        </w:rPr>
        <w:t>FOR _______________________________, 20______</w:t>
      </w:r>
      <w:r w:rsidR="007B3566">
        <w:rPr>
          <w:sz w:val="24"/>
          <w:szCs w:val="24"/>
        </w:rPr>
        <w:br/>
      </w:r>
      <w:r w:rsidR="007B3566" w:rsidRPr="007B3566">
        <w:rPr>
          <w:sz w:val="16"/>
          <w:szCs w:val="16"/>
        </w:rPr>
        <w:t>Month</w:t>
      </w:r>
    </w:p>
    <w:p w:rsidR="00ED5EB7" w:rsidRPr="00ED5EB7" w:rsidRDefault="00ED5EB7">
      <w:pPr>
        <w:rPr>
          <w:sz w:val="24"/>
          <w:szCs w:val="24"/>
        </w:rPr>
      </w:pPr>
      <w:r w:rsidRPr="00ED5EB7">
        <w:rPr>
          <w:sz w:val="24"/>
          <w:szCs w:val="24"/>
        </w:rPr>
        <w:t xml:space="preserve">Contract attorney:  </w:t>
      </w:r>
      <w:bookmarkStart w:id="0" w:name="_GoBack"/>
      <w:bookmarkEnd w:id="0"/>
    </w:p>
    <w:p w:rsidR="00ED5EB7" w:rsidRDefault="00ED5EB7">
      <w:pPr>
        <w:rPr>
          <w:sz w:val="24"/>
          <w:szCs w:val="24"/>
        </w:rPr>
      </w:pPr>
      <w:r w:rsidRPr="00ED5EB7">
        <w:rPr>
          <w:sz w:val="24"/>
          <w:szCs w:val="24"/>
        </w:rPr>
        <w:t>Monthly Compensation:  $</w:t>
      </w:r>
    </w:p>
    <w:p w:rsidR="00ED5EB7" w:rsidRDefault="00ED5EB7">
      <w:pPr>
        <w:rPr>
          <w:sz w:val="24"/>
          <w:szCs w:val="24"/>
        </w:rPr>
      </w:pPr>
      <w:r>
        <w:rPr>
          <w:sz w:val="24"/>
          <w:szCs w:val="24"/>
        </w:rPr>
        <w:t>The case number of each criminal case disposed for this reporting month: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D5EB7" w:rsidTr="00ED5EB7">
        <w:tc>
          <w:tcPr>
            <w:tcW w:w="1915" w:type="dxa"/>
          </w:tcPr>
          <w:p w:rsidR="00ED5EB7" w:rsidRDefault="00ED5EB7">
            <w:pPr>
              <w:rPr>
                <w:sz w:val="24"/>
                <w:szCs w:val="24"/>
              </w:rPr>
            </w:pPr>
          </w:p>
          <w:p w:rsidR="00ED5EB7" w:rsidRDefault="00ED5EB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D5EB7" w:rsidRDefault="00ED5EB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D5EB7" w:rsidRDefault="00ED5EB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D5EB7" w:rsidRDefault="00ED5EB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ED5EB7" w:rsidRDefault="00ED5EB7">
            <w:pPr>
              <w:rPr>
                <w:sz w:val="24"/>
                <w:szCs w:val="24"/>
              </w:rPr>
            </w:pPr>
          </w:p>
        </w:tc>
      </w:tr>
      <w:tr w:rsidR="00ED5EB7" w:rsidTr="00ED5EB7">
        <w:tc>
          <w:tcPr>
            <w:tcW w:w="1915" w:type="dxa"/>
          </w:tcPr>
          <w:p w:rsidR="00ED5EB7" w:rsidRDefault="00ED5EB7">
            <w:pPr>
              <w:rPr>
                <w:sz w:val="24"/>
                <w:szCs w:val="24"/>
              </w:rPr>
            </w:pPr>
          </w:p>
          <w:p w:rsidR="00ED5EB7" w:rsidRDefault="00ED5EB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D5EB7" w:rsidRDefault="00ED5EB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D5EB7" w:rsidRDefault="00ED5EB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D5EB7" w:rsidRDefault="00ED5EB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ED5EB7" w:rsidRDefault="00ED5EB7">
            <w:pPr>
              <w:rPr>
                <w:sz w:val="24"/>
                <w:szCs w:val="24"/>
              </w:rPr>
            </w:pPr>
          </w:p>
        </w:tc>
      </w:tr>
      <w:tr w:rsidR="00ED5EB7" w:rsidTr="00ED5EB7">
        <w:tc>
          <w:tcPr>
            <w:tcW w:w="1915" w:type="dxa"/>
          </w:tcPr>
          <w:p w:rsidR="00ED5EB7" w:rsidRDefault="00ED5EB7">
            <w:pPr>
              <w:rPr>
                <w:sz w:val="24"/>
                <w:szCs w:val="24"/>
              </w:rPr>
            </w:pPr>
          </w:p>
          <w:p w:rsidR="00ED5EB7" w:rsidRDefault="00ED5EB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D5EB7" w:rsidRDefault="00ED5EB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D5EB7" w:rsidRDefault="00ED5EB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D5EB7" w:rsidRDefault="00ED5EB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ED5EB7" w:rsidRDefault="00ED5EB7">
            <w:pPr>
              <w:rPr>
                <w:sz w:val="24"/>
                <w:szCs w:val="24"/>
              </w:rPr>
            </w:pPr>
          </w:p>
        </w:tc>
      </w:tr>
      <w:tr w:rsidR="00ED5EB7" w:rsidTr="00ED5EB7">
        <w:tc>
          <w:tcPr>
            <w:tcW w:w="1915" w:type="dxa"/>
          </w:tcPr>
          <w:p w:rsidR="00ED5EB7" w:rsidRDefault="00ED5EB7">
            <w:pPr>
              <w:rPr>
                <w:sz w:val="24"/>
                <w:szCs w:val="24"/>
              </w:rPr>
            </w:pPr>
          </w:p>
          <w:p w:rsidR="00ED5EB7" w:rsidRDefault="00ED5EB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D5EB7" w:rsidRDefault="00ED5EB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D5EB7" w:rsidRDefault="00ED5EB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D5EB7" w:rsidRDefault="00ED5EB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ED5EB7" w:rsidRDefault="00ED5EB7">
            <w:pPr>
              <w:rPr>
                <w:sz w:val="24"/>
                <w:szCs w:val="24"/>
              </w:rPr>
            </w:pPr>
          </w:p>
        </w:tc>
      </w:tr>
      <w:tr w:rsidR="00ED5EB7" w:rsidTr="00ED5EB7">
        <w:tc>
          <w:tcPr>
            <w:tcW w:w="1915" w:type="dxa"/>
          </w:tcPr>
          <w:p w:rsidR="00ED5EB7" w:rsidRDefault="00ED5EB7">
            <w:pPr>
              <w:rPr>
                <w:sz w:val="24"/>
                <w:szCs w:val="24"/>
              </w:rPr>
            </w:pPr>
          </w:p>
          <w:p w:rsidR="00ED5EB7" w:rsidRDefault="00ED5EB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D5EB7" w:rsidRDefault="00ED5EB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D5EB7" w:rsidRDefault="00ED5EB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D5EB7" w:rsidRDefault="00ED5EB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ED5EB7" w:rsidRDefault="00ED5EB7">
            <w:pPr>
              <w:rPr>
                <w:sz w:val="24"/>
                <w:szCs w:val="24"/>
              </w:rPr>
            </w:pPr>
          </w:p>
        </w:tc>
      </w:tr>
      <w:tr w:rsidR="00ED5EB7" w:rsidTr="00ED5EB7">
        <w:tc>
          <w:tcPr>
            <w:tcW w:w="1915" w:type="dxa"/>
          </w:tcPr>
          <w:p w:rsidR="00ED5EB7" w:rsidRDefault="00ED5EB7">
            <w:pPr>
              <w:rPr>
                <w:sz w:val="24"/>
                <w:szCs w:val="24"/>
              </w:rPr>
            </w:pPr>
          </w:p>
          <w:p w:rsidR="00ED5EB7" w:rsidRDefault="00ED5EB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D5EB7" w:rsidRDefault="00ED5EB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D5EB7" w:rsidRDefault="00ED5EB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D5EB7" w:rsidRDefault="00ED5EB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ED5EB7" w:rsidRDefault="00ED5EB7">
            <w:pPr>
              <w:rPr>
                <w:sz w:val="24"/>
                <w:szCs w:val="24"/>
              </w:rPr>
            </w:pPr>
          </w:p>
        </w:tc>
      </w:tr>
      <w:tr w:rsidR="00ED5EB7" w:rsidTr="00ED5EB7">
        <w:tc>
          <w:tcPr>
            <w:tcW w:w="1915" w:type="dxa"/>
          </w:tcPr>
          <w:p w:rsidR="00ED5EB7" w:rsidRDefault="00ED5EB7">
            <w:pPr>
              <w:rPr>
                <w:sz w:val="24"/>
                <w:szCs w:val="24"/>
              </w:rPr>
            </w:pPr>
          </w:p>
          <w:p w:rsidR="00ED5EB7" w:rsidRDefault="00ED5EB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D5EB7" w:rsidRDefault="00ED5EB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D5EB7" w:rsidRDefault="00ED5EB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D5EB7" w:rsidRDefault="00ED5EB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ED5EB7" w:rsidRDefault="00ED5EB7">
            <w:pPr>
              <w:rPr>
                <w:sz w:val="24"/>
                <w:szCs w:val="24"/>
              </w:rPr>
            </w:pPr>
          </w:p>
        </w:tc>
      </w:tr>
    </w:tbl>
    <w:p w:rsidR="00ED5EB7" w:rsidRDefault="00ED5EB7">
      <w:pPr>
        <w:rPr>
          <w:sz w:val="24"/>
          <w:szCs w:val="24"/>
        </w:rPr>
      </w:pPr>
    </w:p>
    <w:p w:rsidR="00896922" w:rsidRPr="00896922" w:rsidRDefault="00896922" w:rsidP="00896922">
      <w:pPr>
        <w:rPr>
          <w:sz w:val="24"/>
          <w:szCs w:val="24"/>
        </w:rPr>
      </w:pPr>
      <w:r w:rsidRPr="00896922">
        <w:rPr>
          <w:sz w:val="24"/>
          <w:szCs w:val="24"/>
        </w:rPr>
        <w:t>Case number, amount and purpose for which expenses for investigators, mental health exams and other experts were ordered paid by the Court for this reporting month:</w:t>
      </w:r>
    </w:p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2088"/>
        <w:gridCol w:w="2250"/>
        <w:gridCol w:w="5238"/>
      </w:tblGrid>
      <w:tr w:rsidR="00896922" w:rsidRPr="00896922" w:rsidTr="00D34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bottom w:val="single" w:sz="8" w:space="0" w:color="auto"/>
              <w:right w:val="single" w:sz="4" w:space="0" w:color="auto"/>
            </w:tcBorders>
          </w:tcPr>
          <w:p w:rsidR="00896922" w:rsidRPr="00896922" w:rsidRDefault="00896922" w:rsidP="00896922">
            <w:pPr>
              <w:rPr>
                <w:sz w:val="20"/>
                <w:szCs w:val="20"/>
              </w:rPr>
            </w:pPr>
            <w:r w:rsidRPr="00896922">
              <w:rPr>
                <w:sz w:val="20"/>
                <w:szCs w:val="20"/>
              </w:rPr>
              <w:t>Case Number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6922" w:rsidRPr="00896922" w:rsidRDefault="00896922" w:rsidP="008969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922">
              <w:rPr>
                <w:sz w:val="20"/>
                <w:szCs w:val="20"/>
              </w:rPr>
              <w:t>Amount</w:t>
            </w:r>
          </w:p>
        </w:tc>
        <w:tc>
          <w:tcPr>
            <w:tcW w:w="5238" w:type="dxa"/>
            <w:tcBorders>
              <w:left w:val="single" w:sz="4" w:space="0" w:color="auto"/>
              <w:bottom w:val="single" w:sz="8" w:space="0" w:color="auto"/>
            </w:tcBorders>
          </w:tcPr>
          <w:p w:rsidR="00896922" w:rsidRPr="00896922" w:rsidRDefault="00896922" w:rsidP="008969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922">
              <w:rPr>
                <w:sz w:val="20"/>
                <w:szCs w:val="20"/>
              </w:rPr>
              <w:t>Purpose</w:t>
            </w:r>
          </w:p>
        </w:tc>
      </w:tr>
      <w:tr w:rsidR="00896922" w:rsidRPr="00896922" w:rsidTr="00D3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922" w:rsidRPr="00896922" w:rsidRDefault="00896922" w:rsidP="00896922">
            <w:pPr>
              <w:rPr>
                <w:sz w:val="24"/>
                <w:szCs w:val="24"/>
              </w:rPr>
            </w:pPr>
          </w:p>
          <w:p w:rsidR="00896922" w:rsidRPr="00896922" w:rsidRDefault="00896922" w:rsidP="0089692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922" w:rsidRPr="00896922" w:rsidRDefault="00896922" w:rsidP="0089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96922">
              <w:rPr>
                <w:sz w:val="24"/>
                <w:szCs w:val="24"/>
              </w:rPr>
              <w:t>$</w:t>
            </w:r>
          </w:p>
        </w:tc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922" w:rsidRPr="00896922" w:rsidRDefault="00896922" w:rsidP="0089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96922" w:rsidRPr="00896922" w:rsidTr="00D34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922" w:rsidRPr="00896922" w:rsidRDefault="00896922" w:rsidP="00896922">
            <w:pPr>
              <w:rPr>
                <w:sz w:val="24"/>
                <w:szCs w:val="24"/>
              </w:rPr>
            </w:pPr>
          </w:p>
          <w:p w:rsidR="00896922" w:rsidRPr="00896922" w:rsidRDefault="00896922" w:rsidP="0089692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922" w:rsidRPr="00896922" w:rsidRDefault="00896922" w:rsidP="0089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96922">
              <w:rPr>
                <w:sz w:val="24"/>
                <w:szCs w:val="24"/>
              </w:rPr>
              <w:t>$</w:t>
            </w:r>
          </w:p>
        </w:tc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922" w:rsidRPr="00896922" w:rsidRDefault="00896922" w:rsidP="0089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96922" w:rsidRPr="00896922" w:rsidTr="00D3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922" w:rsidRPr="00896922" w:rsidRDefault="00896922" w:rsidP="00896922">
            <w:pPr>
              <w:rPr>
                <w:sz w:val="24"/>
                <w:szCs w:val="24"/>
              </w:rPr>
            </w:pPr>
          </w:p>
          <w:p w:rsidR="00896922" w:rsidRPr="00896922" w:rsidRDefault="00896922" w:rsidP="0089692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922" w:rsidRPr="00896922" w:rsidRDefault="00896922" w:rsidP="0089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96922">
              <w:rPr>
                <w:sz w:val="24"/>
                <w:szCs w:val="24"/>
              </w:rPr>
              <w:t>$</w:t>
            </w:r>
          </w:p>
        </w:tc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922" w:rsidRPr="00896922" w:rsidRDefault="00896922" w:rsidP="0089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896922" w:rsidRPr="00896922" w:rsidRDefault="00896922" w:rsidP="00896922">
      <w:pPr>
        <w:rPr>
          <w:sz w:val="16"/>
          <w:szCs w:val="16"/>
        </w:rPr>
      </w:pPr>
    </w:p>
    <w:p w:rsidR="00896922" w:rsidRPr="00896922" w:rsidRDefault="00896922" w:rsidP="00896922">
      <w:pPr>
        <w:rPr>
          <w:sz w:val="24"/>
          <w:szCs w:val="24"/>
        </w:rPr>
      </w:pPr>
      <w:r w:rsidRPr="00896922">
        <w:rPr>
          <w:sz w:val="24"/>
          <w:szCs w:val="24"/>
        </w:rPr>
        <w:t>Jury Trial fees awarded by the Court, case number and amount for this reporting month:</w:t>
      </w:r>
    </w:p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2088"/>
        <w:gridCol w:w="2250"/>
      </w:tblGrid>
      <w:tr w:rsidR="00896922" w:rsidRPr="00896922" w:rsidTr="00D34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bottom w:val="single" w:sz="8" w:space="0" w:color="auto"/>
              <w:right w:val="single" w:sz="4" w:space="0" w:color="auto"/>
            </w:tcBorders>
          </w:tcPr>
          <w:p w:rsidR="00896922" w:rsidRPr="00896922" w:rsidRDefault="00896922" w:rsidP="00896922">
            <w:pPr>
              <w:rPr>
                <w:sz w:val="20"/>
                <w:szCs w:val="20"/>
              </w:rPr>
            </w:pPr>
            <w:r w:rsidRPr="00896922">
              <w:rPr>
                <w:sz w:val="20"/>
                <w:szCs w:val="20"/>
              </w:rPr>
              <w:t>Case Number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6922" w:rsidRPr="00896922" w:rsidRDefault="00896922" w:rsidP="008969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922">
              <w:rPr>
                <w:sz w:val="20"/>
                <w:szCs w:val="20"/>
              </w:rPr>
              <w:t>Amount</w:t>
            </w:r>
          </w:p>
        </w:tc>
      </w:tr>
      <w:tr w:rsidR="00896922" w:rsidRPr="00896922" w:rsidTr="00D3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922" w:rsidRPr="00896922" w:rsidRDefault="00896922" w:rsidP="00896922">
            <w:pPr>
              <w:rPr>
                <w:sz w:val="24"/>
                <w:szCs w:val="24"/>
              </w:rPr>
            </w:pPr>
          </w:p>
          <w:p w:rsidR="00896922" w:rsidRPr="00896922" w:rsidRDefault="00896922" w:rsidP="0089692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922" w:rsidRPr="00896922" w:rsidRDefault="00896922" w:rsidP="0089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96922">
              <w:rPr>
                <w:sz w:val="24"/>
                <w:szCs w:val="24"/>
              </w:rPr>
              <w:t>$</w:t>
            </w:r>
          </w:p>
        </w:tc>
      </w:tr>
    </w:tbl>
    <w:p w:rsidR="00896922" w:rsidRPr="00896922" w:rsidRDefault="00896922" w:rsidP="00896922">
      <w:pPr>
        <w:rPr>
          <w:sz w:val="16"/>
          <w:szCs w:val="16"/>
        </w:rPr>
      </w:pPr>
    </w:p>
    <w:p w:rsidR="007B3566" w:rsidRPr="007B3566" w:rsidRDefault="007B3566">
      <w:pPr>
        <w:rPr>
          <w:sz w:val="16"/>
          <w:szCs w:val="16"/>
        </w:rPr>
      </w:pPr>
    </w:p>
    <w:p w:rsidR="00ED5EB7" w:rsidRDefault="007B3566"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  <w:r>
        <w:rPr>
          <w:sz w:val="24"/>
          <w:szCs w:val="24"/>
        </w:rPr>
        <w:br/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Contract Attorney Signature</w:t>
      </w:r>
    </w:p>
    <w:sectPr w:rsidR="00ED5EB7" w:rsidSect="007B3566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B7"/>
    <w:rsid w:val="000604E3"/>
    <w:rsid w:val="002F760C"/>
    <w:rsid w:val="006C7BD5"/>
    <w:rsid w:val="007B3566"/>
    <w:rsid w:val="00823154"/>
    <w:rsid w:val="00896922"/>
    <w:rsid w:val="00DB1768"/>
    <w:rsid w:val="00E97F5C"/>
    <w:rsid w:val="00ED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E249B-2F1E-496F-9546-A9404450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ED5E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66"/>
    <w:rPr>
      <w:rFonts w:ascii="Tahoma" w:hAnsi="Tahoma" w:cs="Tahoma"/>
      <w:sz w:val="16"/>
      <w:szCs w:val="16"/>
    </w:rPr>
  </w:style>
  <w:style w:type="table" w:customStyle="1" w:styleId="LightList1">
    <w:name w:val="Light List1"/>
    <w:basedOn w:val="TableNormal"/>
    <w:next w:val="LightList"/>
    <w:uiPriority w:val="61"/>
    <w:rsid w:val="008969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Schroeder, Keith</cp:lastModifiedBy>
  <cp:revision>2</cp:revision>
  <cp:lastPrinted>2019-03-12T16:44:00Z</cp:lastPrinted>
  <dcterms:created xsi:type="dcterms:W3CDTF">2019-10-31T16:17:00Z</dcterms:created>
  <dcterms:modified xsi:type="dcterms:W3CDTF">2019-10-31T16:17:00Z</dcterms:modified>
</cp:coreProperties>
</file>